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58" w:rsidRPr="007F5258" w:rsidRDefault="007F5258" w:rsidP="007F5258">
      <w:pPr>
        <w:jc w:val="center"/>
        <w:rPr>
          <w:rFonts w:ascii="Times New Roman" w:hAnsi="Times New Roman"/>
          <w:b/>
          <w:sz w:val="36"/>
          <w:szCs w:val="36"/>
        </w:rPr>
      </w:pPr>
      <w:r w:rsidRPr="007F5258">
        <w:rPr>
          <w:rFonts w:ascii="Times New Roman" w:hAnsi="Times New Roman"/>
          <w:b/>
          <w:sz w:val="36"/>
          <w:szCs w:val="36"/>
        </w:rPr>
        <w:t>Календарно-тематический план</w:t>
      </w:r>
      <w:r w:rsidR="005C08D5">
        <w:rPr>
          <w:rFonts w:ascii="Times New Roman" w:hAnsi="Times New Roman"/>
          <w:b/>
          <w:sz w:val="36"/>
          <w:szCs w:val="36"/>
        </w:rPr>
        <w:t xml:space="preserve">      Изобразительное искусство</w:t>
      </w:r>
      <w:r w:rsidRPr="007F5258">
        <w:rPr>
          <w:rFonts w:ascii="Times New Roman" w:hAnsi="Times New Roman"/>
          <w:b/>
          <w:sz w:val="36"/>
          <w:szCs w:val="36"/>
        </w:rPr>
        <w:t xml:space="preserve"> 9 класс</w:t>
      </w:r>
    </w:p>
    <w:p w:rsidR="007F5258" w:rsidRPr="005C08D5" w:rsidRDefault="007F5258" w:rsidP="007F5258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318" w:tblpY="2169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3969"/>
        <w:gridCol w:w="4536"/>
        <w:gridCol w:w="709"/>
        <w:gridCol w:w="851"/>
        <w:gridCol w:w="850"/>
        <w:gridCol w:w="2268"/>
        <w:gridCol w:w="567"/>
        <w:gridCol w:w="1169"/>
      </w:tblGrid>
      <w:tr w:rsidR="007F5258" w:rsidRPr="006734A0" w:rsidTr="00F848A1">
        <w:trPr>
          <w:trHeight w:val="1122"/>
        </w:trPr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Кол. Час</w:t>
            </w:r>
          </w:p>
        </w:tc>
        <w:tc>
          <w:tcPr>
            <w:tcW w:w="851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Дата провед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Факт. Дата провед</w:t>
            </w: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 xml:space="preserve">Тема раздела: </w:t>
            </w:r>
            <w:r w:rsidRPr="009E03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Искусство моего народа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 в народном жилище. Русские народные традиции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Беседа об архитектуре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Pr="001C07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памятниках русского зодчества. Беседа о русских обрядах, элементах декора русской избы, выполнение эскиза народного праздника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Сообщение «Древнейшие памятники архитектуры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Народные промыслы.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Эскиз  жостовского подноса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 известных народных промыслах, их характерных чертах (Гжель, Палех, Жостово, Хохлома)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Продолжить работу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Творческая работа «</w:t>
            </w:r>
            <w:r>
              <w:rPr>
                <w:rFonts w:ascii="Times New Roman" w:hAnsi="Times New Roman"/>
                <w:sz w:val="24"/>
                <w:szCs w:val="24"/>
              </w:rPr>
              <w:t>Жостовский поднос</w:t>
            </w:r>
            <w:r w:rsidRPr="001C07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Проработка рисунка в цвете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Завершить работу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сообщение о творчестве В.Васнецова и В.Сурикова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Анализ т/р. </w:t>
            </w:r>
            <w:r>
              <w:rPr>
                <w:rFonts w:ascii="Times New Roman" w:hAnsi="Times New Roman"/>
                <w:sz w:val="24"/>
                <w:szCs w:val="24"/>
              </w:rPr>
              <w:t>История России в произведениях русских художников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творчестве В.Васнецова, В Сурикова. Анализ их картин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Запись в тетради, завершить работу над эскизом.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т/р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16161" w:type="dxa"/>
            <w:gridSpan w:val="10"/>
            <w:tcBorders>
              <w:bottom w:val="single" w:sz="4" w:space="0" w:color="auto"/>
            </w:tcBorders>
          </w:tcPr>
          <w:p w:rsidR="007F5258" w:rsidRPr="002957A6" w:rsidRDefault="007F5258" w:rsidP="00F848A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Подвиг русских богатырей в литературе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Иллюстрирование былины  русских богатырях, выполнение эскиза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Продолжить работу над эскизом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т/р «Подвиг русских богатырей», завершение работы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Завершение работы в цвете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Завершить работу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с/р «Анализ произведения искусства»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анализа произведений искусства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нет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rPr>
          <w:trHeight w:val="240"/>
        </w:trPr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четверти</w:t>
            </w:r>
          </w:p>
        </w:tc>
        <w:tc>
          <w:tcPr>
            <w:tcW w:w="4536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– выставка </w:t>
            </w: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нет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5258" w:rsidRDefault="007F5258" w:rsidP="007F5258"/>
    <w:tbl>
      <w:tblPr>
        <w:tblpPr w:leftFromText="180" w:rightFromText="180" w:vertAnchor="page" w:horzAnchor="margin" w:tblpY="1196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4287"/>
        <w:gridCol w:w="4218"/>
        <w:gridCol w:w="709"/>
        <w:gridCol w:w="851"/>
        <w:gridCol w:w="850"/>
        <w:gridCol w:w="2268"/>
        <w:gridCol w:w="567"/>
        <w:gridCol w:w="1169"/>
      </w:tblGrid>
      <w:tr w:rsidR="007F5258" w:rsidRPr="006734A0" w:rsidTr="00F848A1">
        <w:trPr>
          <w:trHeight w:val="1122"/>
        </w:trPr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Кол. Час</w:t>
            </w:r>
          </w:p>
        </w:tc>
        <w:tc>
          <w:tcPr>
            <w:tcW w:w="851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Дата провед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Факт. Дата провед</w:t>
            </w: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 xml:space="preserve">Тема раздела: </w:t>
            </w:r>
            <w:r w:rsidRPr="009E03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В мире линий, красок, конструкций и объема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Пластические виды искусств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Беседа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значении искусства в жизни человека, видах искусств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экспресс-выставку видов искусств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Рисунок – основа изобразительного искусства. 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 натуры. Натюрморт  графике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Завершить работу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сообщение «творчество И.Левитана»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Композиция, как ритм пятен.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композиции, ритме пятен, гамме и контрасте цветов. Рисование по представлению. Пейзаж в живописи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Продолжить работу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 Природные достопримечательности родного края»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Проработка рисунка в цвете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FF0DF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Завершить работу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сообщение «Дизайн в современном мире»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т/р 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т/р. Социальное значение дизайна. Город сквозь века и страны.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 истории архитектуры, об архитектурных стилях.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5D14A1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Запись в тетради, завершить работу над эскизом.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5258" w:rsidRPr="007F5258" w:rsidRDefault="007F5258" w:rsidP="007F5258">
      <w:pPr>
        <w:jc w:val="center"/>
        <w:rPr>
          <w:b/>
          <w:sz w:val="24"/>
          <w:szCs w:val="24"/>
          <w:lang w:val="en-US"/>
        </w:rPr>
      </w:pPr>
    </w:p>
    <w:p w:rsidR="007F5258" w:rsidRDefault="007F5258" w:rsidP="007F5258">
      <w:pPr>
        <w:rPr>
          <w:b/>
          <w:sz w:val="24"/>
          <w:szCs w:val="24"/>
        </w:rPr>
      </w:pPr>
    </w:p>
    <w:p w:rsidR="007F5258" w:rsidRDefault="007F5258" w:rsidP="007F5258">
      <w:pPr>
        <w:rPr>
          <w:b/>
          <w:sz w:val="24"/>
          <w:szCs w:val="24"/>
        </w:rPr>
      </w:pPr>
    </w:p>
    <w:p w:rsidR="007F5258" w:rsidRDefault="007F5258" w:rsidP="007F5258">
      <w:pPr>
        <w:rPr>
          <w:b/>
          <w:sz w:val="24"/>
          <w:szCs w:val="24"/>
        </w:rPr>
      </w:pPr>
    </w:p>
    <w:p w:rsidR="007F5258" w:rsidRDefault="007F5258" w:rsidP="007F5258">
      <w:pPr>
        <w:rPr>
          <w:b/>
          <w:sz w:val="24"/>
          <w:szCs w:val="24"/>
        </w:rPr>
      </w:pPr>
    </w:p>
    <w:p w:rsidR="007F5258" w:rsidRDefault="007F5258" w:rsidP="007F5258">
      <w:pPr>
        <w:rPr>
          <w:b/>
          <w:sz w:val="24"/>
          <w:szCs w:val="24"/>
        </w:rPr>
      </w:pPr>
    </w:p>
    <w:p w:rsidR="007F5258" w:rsidRPr="007F5258" w:rsidRDefault="007F5258" w:rsidP="007F5258">
      <w:pPr>
        <w:jc w:val="center"/>
        <w:rPr>
          <w:b/>
          <w:sz w:val="24"/>
          <w:szCs w:val="24"/>
          <w:lang w:val="en-US"/>
        </w:rPr>
      </w:pPr>
    </w:p>
    <w:tbl>
      <w:tblPr>
        <w:tblpPr w:leftFromText="180" w:rightFromText="180" w:vertAnchor="page" w:horzAnchor="margin" w:tblpY="1641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"/>
        <w:gridCol w:w="4287"/>
        <w:gridCol w:w="4218"/>
        <w:gridCol w:w="709"/>
        <w:gridCol w:w="851"/>
        <w:gridCol w:w="850"/>
        <w:gridCol w:w="2268"/>
        <w:gridCol w:w="567"/>
        <w:gridCol w:w="1169"/>
      </w:tblGrid>
      <w:tr w:rsidR="007F5258" w:rsidRPr="006734A0" w:rsidTr="00F848A1">
        <w:trPr>
          <w:trHeight w:val="1122"/>
        </w:trPr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№ ур.</w:t>
            </w: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Кол. Час</w:t>
            </w:r>
          </w:p>
        </w:tc>
        <w:tc>
          <w:tcPr>
            <w:tcW w:w="851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Дата провед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Факт. Дата провед</w:t>
            </w: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т/р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C074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 в работах художников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Default="005D14A1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«Город будущего»</w:t>
            </w:r>
          </w:p>
        </w:tc>
        <w:tc>
          <w:tcPr>
            <w:tcW w:w="4218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рисунка в цвете.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 полугодия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5D14A1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Завершить работу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т/р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(тест) по темам года</w:t>
            </w: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 темам года для обобщения полученных знаний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5D14A1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нет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258" w:rsidRPr="006734A0" w:rsidTr="00F848A1">
        <w:tc>
          <w:tcPr>
            <w:tcW w:w="675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F5258" w:rsidRPr="00175BDA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87" w:type="dxa"/>
          </w:tcPr>
          <w:p w:rsidR="007F5258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работ</w:t>
            </w:r>
          </w:p>
        </w:tc>
        <w:tc>
          <w:tcPr>
            <w:tcW w:w="421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характерными ошибками, отработка правильного анализа художественных произведений</w:t>
            </w:r>
            <w:r w:rsidRPr="001C07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5258" w:rsidRPr="001C0747" w:rsidRDefault="005D14A1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нет</w:t>
            </w:r>
          </w:p>
        </w:tc>
        <w:tc>
          <w:tcPr>
            <w:tcW w:w="567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07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:rsidR="007F5258" w:rsidRPr="001C0747" w:rsidRDefault="007F5258" w:rsidP="00F848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5258" w:rsidRPr="002957A6" w:rsidRDefault="007F5258" w:rsidP="007F5258">
      <w:pPr>
        <w:rPr>
          <w:b/>
          <w:sz w:val="24"/>
          <w:szCs w:val="24"/>
        </w:rPr>
      </w:pPr>
    </w:p>
    <w:p w:rsidR="001853B3" w:rsidRDefault="001853B3"/>
    <w:sectPr w:rsidR="001853B3" w:rsidSect="00F828CA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5258"/>
    <w:rsid w:val="001853B3"/>
    <w:rsid w:val="004D1C8E"/>
    <w:rsid w:val="005C08D5"/>
    <w:rsid w:val="005D14A1"/>
    <w:rsid w:val="007F5258"/>
    <w:rsid w:val="00D512B2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2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52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3</cp:revision>
  <cp:lastPrinted>2011-09-16T12:37:00Z</cp:lastPrinted>
  <dcterms:created xsi:type="dcterms:W3CDTF">2011-09-08T19:13:00Z</dcterms:created>
  <dcterms:modified xsi:type="dcterms:W3CDTF">1980-01-03T21:15:00Z</dcterms:modified>
</cp:coreProperties>
</file>